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60" w:lineRule="exact"/>
        <w:textAlignment w:val="auto"/>
        <w:rPr>
          <w:rFonts w:hint="default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附件1</w:t>
      </w: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全省202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批申请律师执业人员</w:t>
      </w:r>
    </w:p>
    <w:p>
      <w:pPr>
        <w:widowControl w:val="0"/>
        <w:wordWrap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_GBK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实习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期满集中培训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名单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省直（40人）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刘宇晨   郝峥珺   张彤彤   王  媛   张  烽   赵学思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刘欣雅   单晶晶   王海红   李骏雅   潘晓佳   王子豪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王思力   米方睿   贾  洋   陈  雪   周丹丹   邢鹏宇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高继改   贺思睿   柳  叶   张  波   张智鹏   李嘉玉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焦雨霏   张春雪   范晓敏   彭晋敏   张李瑞   王  喆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张欣宇   徐小海   杜思敏   梁超杰   王玲玲   李笑笑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武小源   韦  玮   王  楠   武雨玮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太原（129人）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孙一丹   常敏慧   李皓岩   孙歌箫   路佳瑞   张振阳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董海涛  武晓嘉  张玉琼   李佳燕  谢世聪  冯静宇   杨  鹏   刘宗辉   张  杰   张锦涛   赵亚辉   兰晓睿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张芝瑞   杜雨森   王  雁   吴怡然   杜顺杰   李波融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王  唯    董越超  董洁冰   李园园   赵轩莹   史雅雯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乔  琦   李成毓   袁欣雅   张舒颖   刘子慧   张懿坤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赵永洁   张灵霞   靳飞霞   耿  旭   陶婷婷   丁忆柔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王玉静   张宇璇   李天佑   张宏杰   李文玥   周  欢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孙广涛   罗  霞   陈秀利   张晓玉   杨宗杰   贾蓉蓉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王璐瑶   肖小月   周玮伶   侯凤霞   李心悦   张  斌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刘  慧   廉劭南   王  倩   魏琪云   张亚男   张小康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陈胜山   孔泽维   徐雪婷   李娟娟   尉润泽   孙  艳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焦安娜   王易涵   任  悦   肖雅琴   霍宇丹   王鼎超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孙佳琦   程晓苗   郜心怡   王  瑗   焦世瑜   马敏馨 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李  珍   张鑫胜   张  谦   吴娜娜   宋露艳   冯  帅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李诗瑶   孙玉花   秦明超   侯婕妤   王  帆   王梦璇         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冀国栋   李  蓉   胡  奕   李紫良   刘  港   李博博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杨  丽   刘雅娜   卫  潇   郝晓婧   尤常达   孙圣涛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宁荟茜   孙  莹   王梦瑶   王宏转   薛  媛   樊倩荣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杨弼君   张皓强   王皇人   安靖玲   李  佳   刘艺阳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付焱喆   李锦丽   薄艳琴   靳志敏   刘小勤   吕静秀       </w:t>
      </w:r>
    </w:p>
    <w:p>
      <w:pP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白  凤   刘丽芳   田苗苗</w:t>
      </w:r>
    </w:p>
    <w:p>
      <w:pPr>
        <w:rPr>
          <w:rFonts w:ascii="黑体" w:hAnsi="黑体" w:eastAsia="仿宋_GB2312" w:cs="Times New Roman"/>
          <w:sz w:val="32"/>
          <w:szCs w:val="32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大同（14人）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安思仪   李  芮   闫  欣   耿智鹏   金  晶   许志宇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任晓勇   杨  琼   陶亚娟   向  亮   王煜轩   刘  宪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杨士文   张云鸽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阳泉（3人）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胡  越   梁美琪   姚  凯   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晋中（6人）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任琦婧   赵笛君   王馨雨   郭锦砷   宋永琦   程  杨</w:t>
      </w:r>
    </w:p>
    <w:p>
      <w:pPr>
        <w:rPr>
          <w:rFonts w:ascii="黑体" w:hAnsi="黑体" w:eastAsia="仿宋_GB2312" w:cs="Times New Roman"/>
          <w:sz w:val="32"/>
          <w:szCs w:val="32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长治（18人）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吴栋栋   张茜喻   王思彤   李爱成   张晓慧   陈珊珊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王思邈   张新雅   张吉薇   姜子薇   李仔贤   张怡男  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董安好   赵优然   关  泓   鲍泽乾   吴宇航   原阳敏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</w:t>
      </w:r>
    </w:p>
    <w:p>
      <w:pP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晋城（17人）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秦子茹   姚博程   胡钰恒   李梦茹   郭宇申   赵泽成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段文渔   田小于   张胜男   平泽丽   申一坦   张仲倡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杨钰文   景婷婷   郭丹娜   魏碧玉   李  磊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</w:p>
    <w:p>
      <w:pP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临汾（7人）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段  杨   陈  倩   安晨璐   段小霞   孔月淼   闫昭阳  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贺智文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运城（16人）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何王妍   李亚辰   王艺霖   朱成文   卫泉祥   赵智彬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胡  鹏   李佳炜   李梦龙   韩佳杞   卫朝伟   吴璇璇 </w:t>
      </w:r>
    </w:p>
    <w:p>
      <w:pP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李明臻   罗晓姣   朱梦强   王冰旭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忻州（3人）</w:t>
      </w:r>
    </w:p>
    <w:p>
      <w:pP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郭建忠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张金塬</w:t>
      </w:r>
      <w:r>
        <w:rPr>
          <w:rFonts w:hint="eastAsia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胡佳艺</w:t>
      </w: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朔州（3人）</w:t>
      </w:r>
    </w:p>
    <w:p>
      <w:pPr>
        <w:rPr>
          <w:rFonts w:hint="eastAsia" w:ascii="黑体" w:hAnsi="黑体" w:eastAsia="仿宋_GB2312" w:cs="Times New Roman"/>
          <w:sz w:val="32"/>
          <w:szCs w:val="32"/>
        </w:rPr>
      </w:pPr>
      <w:r>
        <w:rPr>
          <w:rFonts w:hint="eastAsia" w:ascii="黑体" w:hAnsi="黑体" w:eastAsia="仿宋_GB2312" w:cs="Times New Roman"/>
          <w:sz w:val="32"/>
          <w:szCs w:val="32"/>
        </w:rPr>
        <w:t>强霁磊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年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仿宋_GB2312" w:cs="Times New Roman"/>
          <w:sz w:val="32"/>
          <w:szCs w:val="32"/>
        </w:rPr>
        <w:t>峰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姚长青</w:t>
      </w:r>
    </w:p>
    <w:p>
      <w:pPr>
        <w:rPr>
          <w:rFonts w:hint="eastAsia" w:ascii="黑体" w:hAnsi="黑体" w:eastAsia="仿宋_GB2312" w:cs="Times New Roman"/>
          <w:sz w:val="32"/>
          <w:szCs w:val="32"/>
        </w:rPr>
      </w:pPr>
    </w:p>
    <w:p>
      <w:pP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吕梁（10人）</w:t>
      </w:r>
    </w:p>
    <w:p>
      <w:pPr>
        <w:rPr>
          <w:rFonts w:hint="eastAsia" w:ascii="黑体" w:hAnsi="黑体" w:eastAsia="仿宋_GB2312" w:cs="Times New Roman"/>
          <w:sz w:val="32"/>
          <w:szCs w:val="32"/>
        </w:rPr>
      </w:pPr>
      <w:r>
        <w:rPr>
          <w:rFonts w:hint="eastAsia" w:ascii="黑体" w:hAnsi="黑体" w:eastAsia="仿宋_GB2312" w:cs="Times New Roman"/>
          <w:sz w:val="32"/>
          <w:szCs w:val="32"/>
        </w:rPr>
        <w:t>郭育栋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张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仿宋_GB2312" w:cs="Times New Roman"/>
          <w:sz w:val="32"/>
          <w:szCs w:val="32"/>
        </w:rPr>
        <w:t>文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田美丽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刘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仿宋_GB2312" w:cs="Times New Roman"/>
          <w:sz w:val="32"/>
          <w:szCs w:val="32"/>
        </w:rPr>
        <w:t>倩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张倩倩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高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仿宋_GB2312" w:cs="Times New Roman"/>
          <w:sz w:val="32"/>
          <w:szCs w:val="32"/>
        </w:rPr>
        <w:t>霞</w:t>
      </w:r>
    </w:p>
    <w:p>
      <w:pPr>
        <w:rPr>
          <w:rFonts w:hint="default" w:ascii="黑体" w:hAnsi="黑体" w:eastAsia="仿宋_GB2312" w:cs="Times New Roman"/>
          <w:sz w:val="32"/>
          <w:szCs w:val="32"/>
          <w:lang w:val="en-US"/>
        </w:rPr>
      </w:pPr>
      <w:r>
        <w:rPr>
          <w:rFonts w:hint="eastAsia" w:ascii="黑体" w:hAnsi="黑体" w:eastAsia="仿宋_GB2312" w:cs="Times New Roman"/>
          <w:sz w:val="32"/>
          <w:szCs w:val="32"/>
        </w:rPr>
        <w:t>康彤彤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刘榕榕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仿宋_GB2312" w:cs="Times New Roman"/>
          <w:sz w:val="32"/>
          <w:szCs w:val="32"/>
        </w:rPr>
        <w:t>韩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仿宋_GB2312" w:cs="Times New Roman"/>
          <w:sz w:val="32"/>
          <w:szCs w:val="32"/>
        </w:rPr>
        <w:t>菲</w:t>
      </w:r>
      <w:r>
        <w:rPr>
          <w:rFonts w:hint="eastAsia" w:ascii="黑体" w:hAnsi="黑体" w:eastAsia="仿宋_GB2312" w:cs="Times New Roman"/>
          <w:sz w:val="32"/>
          <w:szCs w:val="32"/>
          <w:lang w:val="en-US" w:eastAsia="zh-CN"/>
        </w:rPr>
        <w:t xml:space="preserve">   王  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altName w:val="楷体_GB2312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annotation subject"/>
    <w:lsdException w:uiPriority="99" w:name="Balloon Text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0"/>
  </w:style>
  <w:style w:type="paragraph" w:styleId="2">
    <w:name w:val="footer"/>
    <w:basedOn w:val="1"/>
    <w:semiHidden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李玉忠</dc:creator>
  <cp:lastModifiedBy>李玉忠</cp:lastModifiedBy>
  <dcterms:modified xsi:type="dcterms:W3CDTF">2026-09-07T02:46:50Z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