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附件2</w:t>
      </w: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承  诺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本所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，现同意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，系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全日制硕士研究生，现读研究生最后一学年）于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（起始日期）至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结束日期）在本所申请律师实习；郑重承诺本所已充分了解其研究生在读身份及学业安排，确保实习与学业要求不冲突；严格按照律师实习管理规定，积极履行管理职责，配备合格指导律师、制定实习计划、提供工作条件与指导，保障实习质量；同时严格遵守国家法律法规及行业规范，做好实习人员的职业安全教育，对因本所管理疏漏导致的问题承担相应责任。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     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律所事务所（章）</w:t>
      </w:r>
    </w:p>
    <w:p>
      <w:pPr>
        <w:widowControl w:val="0"/>
        <w:wordWrap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年   月   日</w:t>
      </w: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overflowPunct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531" w:bottom="1984" w:left="1531" w:header="851" w:footer="1531" w:gutter="0"/>
      <w:pgNumType w:fmt="decimal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书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360"/>
      <w:jc w:val="right"/>
      <w:rPr>
        <w:rFonts w:ascii="Times New Roman" w:hAnsi="Times New Roman"/>
        <w:sz w:val="24"/>
      </w:rPr>
    </w:pPr>
    <w:r>
      <w:rPr>
        <w:rFonts w:ascii="Calibri" w:hAnsi="Calibri" w:eastAsia="宋体" w:cs="黑体"/>
        <w:kern w:val="2"/>
        <w:sz w:val="24"/>
        <w:szCs w:val="22"/>
        <w:lang w:val="en-US" w:eastAsia="zh-CN" w:bidi="ar-SA"/>
      </w:rPr>
      <w:pict>
        <v:rect id="文本框 13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0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李玉忠</dc:creator>
  <cp:lastModifiedBy>李玉忠</cp:lastModifiedBy>
  <dcterms:modified xsi:type="dcterms:W3CDTF">2026-04-23T07:46:50Z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