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乡村振兴法律服务典型案例申报格式（模板）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题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/>
          <w:b/>
          <w:sz w:val="44"/>
          <w:szCs w:val="44"/>
        </w:rPr>
        <w:t>目</w:t>
      </w:r>
    </w:p>
    <w:p>
      <w:pPr>
        <w:jc w:val="center"/>
        <w:rPr>
          <w:rFonts w:ascii="楷体" w:hAnsi="楷体" w:eastAsia="楷体"/>
          <w:szCs w:val="32"/>
        </w:rPr>
      </w:pPr>
      <w:r>
        <w:rPr>
          <w:rFonts w:hint="eastAsia" w:ascii="楷体" w:hAnsi="楷体" w:eastAsia="楷体"/>
          <w:szCs w:val="32"/>
        </w:rPr>
        <w:t>作者 律师事务所</w:t>
      </w:r>
    </w:p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案情简介</w:t>
      </w:r>
      <w:r>
        <w:rPr>
          <w:rFonts w:hint="eastAsia" w:ascii="仿宋" w:hAnsi="仿宋" w:eastAsia="仿宋"/>
          <w:szCs w:val="32"/>
        </w:rPr>
        <w:t>：</w:t>
      </w:r>
    </w:p>
    <w:p>
      <w:pPr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律师工作</w:t>
      </w:r>
      <w:r>
        <w:rPr>
          <w:rFonts w:hint="eastAsia" w:ascii="仿宋" w:hAnsi="仿宋" w:eastAsia="仿宋"/>
          <w:szCs w:val="32"/>
        </w:rPr>
        <w:t>：</w:t>
      </w:r>
    </w:p>
    <w:p>
      <w:pPr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案例亮点</w:t>
      </w:r>
      <w:r>
        <w:rPr>
          <w:rFonts w:hint="eastAsia" w:ascii="仿宋" w:hAnsi="仿宋" w:eastAsia="仿宋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1.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2.</w:t>
      </w: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3.</w:t>
      </w:r>
    </w:p>
    <w:p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b/>
          <w:szCs w:val="32"/>
        </w:rPr>
        <w:t>乡村振兴意义：</w:t>
      </w:r>
    </w:p>
    <w:p>
      <w:pPr>
        <w:ind w:firstLine="640" w:firstLineChars="200"/>
        <w:rPr>
          <w:rFonts w:ascii="仿宋" w:hAnsi="仿宋" w:eastAsia="仿宋"/>
          <w:szCs w:val="32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</w:t>
      </w:r>
    </w:p>
    <w:p>
      <w:pPr>
        <w:rPr>
          <w:rFonts w:ascii="宋体" w:hAnsi="宋体"/>
          <w:szCs w:val="32"/>
        </w:rPr>
      </w:pPr>
    </w:p>
    <w:p>
      <w:pPr>
        <w:spacing w:line="480" w:lineRule="exact"/>
        <w:rPr>
          <w:rFonts w:hint="eastAsia" w:ascii="宋体" w:hAnsi="宋体" w:eastAsia="仿宋" w:cs="仿宋"/>
          <w:sz w:val="28"/>
          <w:szCs w:val="32"/>
        </w:rPr>
      </w:pP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576" w:bottom="1440" w:left="1576" w:header="851" w:footer="992" w:gutter="0"/>
      <w:paperSrc w:first="0" w:other="0"/>
      <w:pgNumType w:fmt="numberInDash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5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unhideWhenUsed/>
    <w:uiPriority w:val="1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 Char"/>
    <w:basedOn w:val="5"/>
    <w:link w:val="4"/>
    <w:uiPriority w:val="99"/>
    <w:rPr>
      <w:sz w:val="18"/>
      <w:szCs w:val="18"/>
    </w:rPr>
  </w:style>
  <w:style w:type="character" w:customStyle="1" w:styleId="8">
    <w:name w:val="页脚 Char Char"/>
    <w:basedOn w:val="5"/>
    <w:link w:val="3"/>
    <w:uiPriority w:val="99"/>
    <w:rPr>
      <w:sz w:val="18"/>
      <w:szCs w:val="18"/>
    </w:rPr>
  </w:style>
  <w:style w:type="character" w:customStyle="1" w:styleId="9">
    <w:name w:val="标题 2 Char Char"/>
    <w:basedOn w:val="5"/>
    <w:link w:val="2"/>
    <w:uiPriority w:val="0"/>
    <w:rPr>
      <w:rFonts w:ascii="宋体" w:hAnsi="宋体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1624</Words>
  <Characters>1722</Characters>
  <Lines>15</Lines>
  <Paragraphs>4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2025-05-16T15:00:00Z</dcterms:created>
  <dc:creator>微软用户</dc:creator>
  <cp:lastModifiedBy>李玉忠</cp:lastModifiedBy>
  <cp:lastPrinted>2025-06-10T07:11:00Z</cp:lastPrinted>
  <dcterms:modified xsi:type="dcterms:W3CDTF">2025-06-11T02:10:53Z</dcterms:modified>
  <dc:title>晋律办〔2025〕 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eyJoZGlkIjoiODZjMmVjMzEyODczZGY4ODdhMWFmMjNhM2Y3NzVkNDEiLCJ1c2VySWQiOiIxOTY4OTA4NTcifQ==</vt:lpwstr>
  </property>
  <property fmtid="{D5CDD505-2E9C-101B-9397-08002B2CF9AE}" pid="3" name="KSOProductBuildVer">
    <vt:lpwstr>2052-9.1.0.4337</vt:lpwstr>
  </property>
  <property fmtid="{D5CDD505-2E9C-101B-9397-08002B2CF9AE}" pid="4" name="ICV">
    <vt:lpwstr>AF3DBAAC7CFD40329AB819AC02939B27_12</vt:lpwstr>
  </property>
</Properties>
</file>